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5EEC" w:rsidRPr="007957CA" w:rsidP="00AC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384A15">
        <w:rPr>
          <w:rFonts w:ascii="Times New Roman" w:eastAsia="Times New Roman" w:hAnsi="Times New Roman" w:cs="Times New Roman"/>
          <w:sz w:val="24"/>
          <w:szCs w:val="24"/>
        </w:rPr>
        <w:t>687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57CA">
        <w:rPr>
          <w:rFonts w:ascii="Times New Roman" w:eastAsia="Times New Roman" w:hAnsi="Times New Roman" w:cs="Times New Roman"/>
          <w:sz w:val="24"/>
          <w:szCs w:val="24"/>
        </w:rPr>
        <w:t>2101/202</w:t>
      </w:r>
      <w:r w:rsidR="00266DB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C2AE1" w:rsidP="007C2AE1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 w:rsidRPr="007957C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44E00">
        <w:rPr>
          <w:rFonts w:ascii="Tahoma" w:hAnsi="Tahoma" w:cs="Tahoma"/>
          <w:b/>
          <w:bCs/>
          <w:sz w:val="20"/>
          <w:szCs w:val="20"/>
        </w:rPr>
        <w:t>86MS0021-01-2023-002487-37</w:t>
      </w:r>
    </w:p>
    <w:p w:rsidR="00AC5EEC" w:rsidRPr="006B5BC4" w:rsidP="007C2AE1">
      <w:pPr>
        <w:spacing w:after="0" w:line="240" w:lineRule="auto"/>
        <w:ind w:left="5664" w:hanging="212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ПОСТАНОВЛЕНИЕ</w:t>
      </w:r>
    </w:p>
    <w:p w:rsidR="00AC5EEC" w:rsidRPr="006B5BC4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  <w:t>об административном правонарушении</w:t>
      </w:r>
    </w:p>
    <w:p w:rsidR="00AC5EEC" w:rsidRPr="006B5BC4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</w:p>
    <w:p w:rsidR="00AC5EEC" w:rsidRPr="006B5BC4" w:rsidP="00AC5EE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       гор. Нижневартовск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="00384A15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>31 мая</w:t>
      </w:r>
      <w:r w:rsidR="00ED5C70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>2023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года</w:t>
      </w:r>
    </w:p>
    <w:p w:rsidR="00AC5EEC" w:rsidRPr="006B5BC4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</w:p>
    <w:p w:rsidR="00AC5EEC" w:rsidRPr="00266DB8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судебного участка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1 Нижневартовского судебного района города окружного значения Нижневартовска Ханты-Мансийского автономного округа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–Югры, Вдовина О.В., находящийся по адресу ул. Нефтяников, 6, г. Нижневартовск, </w:t>
      </w:r>
    </w:p>
    <w:p w:rsidR="00AC5EEC" w:rsidRPr="000D7538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0D7538">
        <w:rPr>
          <w:rFonts w:ascii="Times New Roman" w:eastAsia="Times New Roman" w:hAnsi="Times New Roman" w:cs="Times New Roman"/>
          <w:color w:val="0D0D0D" w:themeColor="text1" w:themeTint="F2"/>
          <w:spacing w:val="-5"/>
          <w:sz w:val="27"/>
          <w:szCs w:val="27"/>
        </w:rPr>
        <w:t>рассмотрев материал об административном правонарушении в отно</w:t>
      </w:r>
      <w:r w:rsidRPr="000D7538">
        <w:rPr>
          <w:rFonts w:ascii="Times New Roman" w:eastAsia="Times New Roman" w:hAnsi="Times New Roman" w:cs="Times New Roman"/>
          <w:color w:val="0D0D0D" w:themeColor="text1" w:themeTint="F2"/>
          <w:spacing w:val="-5"/>
          <w:sz w:val="27"/>
          <w:szCs w:val="27"/>
        </w:rPr>
        <w:t>шении</w:t>
      </w:r>
    </w:p>
    <w:p w:rsidR="00AC5EEC" w:rsidRPr="000D7538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Ермакова Максима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Михайловича, </w:t>
      </w:r>
      <w:r w:rsidRPr="000D7538" w:rsidR="000D7538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…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г</w:t>
      </w:r>
      <w:r w:rsidRPr="000D7538" w:rsidR="000D7538">
        <w:rPr>
          <w:rFonts w:ascii="Times New Roman" w:eastAsia="MS Mincho" w:hAnsi="Times New Roman" w:cs="Times New Roman"/>
          <w:sz w:val="26"/>
          <w:szCs w:val="26"/>
        </w:rPr>
        <w:t xml:space="preserve">ода рождения, уроженца г. </w:t>
      </w:r>
      <w:r>
        <w:rPr>
          <w:rFonts w:ascii="Times New Roman" w:eastAsia="MS Mincho" w:hAnsi="Times New Roman" w:cs="Times New Roman"/>
          <w:sz w:val="26"/>
          <w:szCs w:val="26"/>
        </w:rPr>
        <w:t>…</w:t>
      </w:r>
      <w:r w:rsidRPr="000D7538" w:rsidR="000D7538">
        <w:rPr>
          <w:rFonts w:ascii="Times New Roman" w:eastAsia="MS Mincho" w:hAnsi="Times New Roman" w:cs="Times New Roman"/>
          <w:sz w:val="26"/>
          <w:szCs w:val="26"/>
        </w:rPr>
        <w:t xml:space="preserve">, гражданина РФ, не работающего, проживающего </w:t>
      </w:r>
      <w:r>
        <w:rPr>
          <w:rFonts w:ascii="Times New Roman" w:eastAsia="MS Mincho" w:hAnsi="Times New Roman" w:cs="Times New Roman"/>
          <w:sz w:val="26"/>
          <w:szCs w:val="26"/>
        </w:rPr>
        <w:t>…</w:t>
      </w:r>
      <w:r w:rsidRPr="000D7538" w:rsidR="007C2AE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,</w:t>
      </w:r>
    </w:p>
    <w:p w:rsidR="00AC5EEC" w:rsidRPr="00266DB8" w:rsidP="00AC5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</w:pP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  <w:t>УСТАНОВИЛ:</w:t>
      </w:r>
    </w:p>
    <w:p w:rsidR="00AC5EEC" w:rsidRPr="00266DB8" w:rsidP="00AC5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  <w:lang w:eastAsia="ar-SA"/>
        </w:rPr>
        <w:t xml:space="preserve">Ермаков М.М. </w:t>
      </w:r>
      <w:r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05.05</w:t>
      </w:r>
      <w:r w:rsidR="000D7538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.2023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года около  </w:t>
      </w:r>
      <w:r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9</w:t>
      </w:r>
      <w:r w:rsidRPr="00266DB8" w:rsidR="007C2AE1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20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часов, в здании мировых судей г. Нижневартовска, расположенного по адресу: гор. Нижневартовск, ул. Нефтяников, д. 6, 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находился с явными признаками алкогольного опьянения:   резкий запах алкоголя изо рта, </w:t>
      </w:r>
      <w:r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невнятная речь, шаткая походка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.   На  законные требования судебного пристава  по ОУПДС отдела УФФССП по Нижневартовску и Нижневартовскому району </w:t>
      </w:r>
      <w:r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покинуть здание 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не реагировал, чем нарушил правила, установленные в суде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.    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Ермаков М.М</w:t>
      </w:r>
      <w:r w:rsidRPr="006B5BC4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 xml:space="preserve">.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 извещен надлежащим образом.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Мировой судья, исследовал письменные доказательства по делу об административном правонар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ушении:</w:t>
      </w:r>
    </w:p>
    <w:p w:rsidR="00AC5EEC" w:rsidRPr="006B5BC4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акт об обнаружении правонарушения от </w:t>
      </w:r>
      <w:r w:rsidR="00ED58F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0</w:t>
      </w:r>
      <w:r w:rsidR="00384A1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5</w:t>
      </w:r>
      <w:r w:rsidR="00ED58F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.0</w:t>
      </w:r>
      <w:r w:rsidR="00384A1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5</w:t>
      </w:r>
      <w:r w:rsidR="00ED5C70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. 2023</w:t>
      </w:r>
      <w:r w:rsidRPr="00266DB8" w:rsidR="00ED5C70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года;</w:t>
      </w:r>
    </w:p>
    <w:p w:rsidR="00AC5EEC" w:rsidRPr="006B5BC4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протокол об административном правонарушении 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№ 860-</w:t>
      </w:r>
      <w:r w:rsidR="00384A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331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-</w:t>
      </w:r>
      <w:r w:rsidR="00384A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0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23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от </w:t>
      </w:r>
      <w:r w:rsidR="00ED58F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0</w:t>
      </w:r>
      <w:r w:rsidR="00384A1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5</w:t>
      </w:r>
      <w:r w:rsidR="00ED58F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.0</w:t>
      </w:r>
      <w:r w:rsidR="00384A15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5</w:t>
      </w:r>
      <w:r w:rsidR="00ED5C70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.2023</w:t>
      </w:r>
      <w:r w:rsidRPr="00266DB8" w:rsidR="00ED5C70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года с объяснениями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1"/>
          <w:sz w:val="27"/>
          <w:szCs w:val="27"/>
        </w:rPr>
        <w:t xml:space="preserve"> </w:t>
      </w:r>
      <w:r w:rsidR="00384A15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Ермакова М.М</w:t>
      </w:r>
      <w:r w:rsidRPr="006B5BC4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>.</w:t>
      </w:r>
    </w:p>
    <w:p w:rsidR="00AC5EEC" w:rsidRPr="006B5BC4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рапорт судебного пристава по ОУПДС от </w:t>
      </w:r>
      <w:r w:rsidR="00ED58F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0</w:t>
      </w:r>
      <w:r w:rsidR="00384A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5</w:t>
      </w:r>
      <w:r w:rsidR="00ED58F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.0</w:t>
      </w:r>
      <w:r w:rsidR="00384A1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5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.2023</w:t>
      </w:r>
      <w:r w:rsidRPr="006B5BC4"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года.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Исследовав доказательства, мировой судья приходит к следующему.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по обеспечению установленного порядка деятельности судов о прекращении действий, нарушающих установленные в суде правила.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ст. 1 Федерального закона от 21 июня 1997 года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118-ФЗ «О судебных приставах», одной из задач судебных приставов является об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еспечение 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В силу п. 1 ст. 11 Федерального закона от 21 июня 1997 года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118-ФЗ судебный пристав по о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п.п. 1, 4 ст. 14 Федерального закона от 21 июня 1997 года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118-ФЗ «О судебных приставах» за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препятствующие исполнению служебн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ых обязанностей судебным приставом, влекут ответственность, установленную законодательством Российской Федерации.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Правилами п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судебных приставов по г. Нижневартовску и Нижневартовскому району УФССП по ХМАО-Ю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удостоверяющие личность, или и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п. 4.3 указанных правил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 сотрудниками охраны, судебными приставами по ОУПДС, сотрудниками полиции и конвоирами, другими граждана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ми; входить в кабинеты судей, другие служебные помещения.</w:t>
      </w:r>
    </w:p>
    <w:p w:rsidR="00AC5EEC" w:rsidRPr="006B5BC4" w:rsidP="00AC5EEC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Оценивая доказательства в их совокупности, мировой судья считает, что вина </w:t>
      </w:r>
      <w:r w:rsidR="00384A15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Ермакова М.М</w:t>
      </w:r>
      <w:r w:rsidRPr="006B5BC4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 xml:space="preserve">.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1"/>
          <w:sz w:val="27"/>
          <w:szCs w:val="27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в совершении административного правонарушения, предусмотренного ч. 2 ст. 17.3 Кодекса Российской Федерации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об административных правонарушениях, доказана и квалифицирует его действия как неисполнение законного распоряжения </w:t>
      </w:r>
      <w:hyperlink r:id="rId4" w:history="1">
        <w:r w:rsidRPr="006B5BC4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shd w:val="clear" w:color="auto" w:fill="FFFFFF"/>
          </w:rPr>
          <w:t>судебного пристава</w:t>
        </w:r>
      </w:hyperlink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 по обеспече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нию установленного порядка деятельности судов о прекращении действий, нарушающих установленные в суде правила.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министративных правонарушениях и приходит к выводу о назначении административного наказания в виде штрафа.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5"/>
          <w:sz w:val="27"/>
          <w:szCs w:val="27"/>
        </w:rPr>
        <w:t xml:space="preserve">На основании изложенного, руководствуясь ст.ст. 29.9, 29.10, ч.1 ст.32.2 Кодекса РФ об АП,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  <w:t>мировой судья</w:t>
      </w:r>
    </w:p>
    <w:p w:rsidR="00AC5EEC" w:rsidRPr="006B5BC4" w:rsidP="00AC5EEC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          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  <w:t xml:space="preserve">ПОСТАНОВИЛ:  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Ермакова </w:t>
      </w:r>
      <w:r>
        <w:rPr>
          <w:rFonts w:ascii="Times New Roman" w:eastAsia="MS Mincho" w:hAnsi="Times New Roman" w:cs="Times New Roman"/>
          <w:sz w:val="26"/>
          <w:szCs w:val="26"/>
        </w:rPr>
        <w:t>Максима Михайловича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наказание в виде штрафа в размере </w:t>
      </w:r>
      <w:r w:rsidR="00A92CB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10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00 (</w:t>
      </w:r>
      <w:r w:rsidR="00A92CB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одной тысячи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) рублей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. 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Штраф подлеж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ит уплате зачислению на расчетный счет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40102810245370000007 УФК по Ханты-Мансийскому автономному округу —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Югре (Аппарат Губернатора Югры л/с 04872D01540), ИНН 8601056281, КПП 860101001 в ГРКЦ г. Ханты-Мансийск, БИК 007162163, номер счета получателя 03100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643000000018700, ОКТМО 71875000, КБК 69011601203019000140, УИН </w:t>
      </w:r>
      <w:r w:rsidRPr="00844E00" w:rsidR="00844E00">
        <w:rPr>
          <w:rFonts w:ascii="Times New Roman" w:eastAsia="Times New Roman" w:hAnsi="Times New Roman" w:cs="Times New Roman"/>
          <w:color w:val="FF0000"/>
          <w:sz w:val="27"/>
          <w:szCs w:val="27"/>
        </w:rPr>
        <w:t>0410940600215006872317109</w:t>
      </w:r>
      <w:r w:rsidRPr="006B5BC4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</w:rPr>
        <w:t>.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Кодекса РФ об АП.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Квитанцию об оплате штрафа необходимо представить мировому судье судебного участка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1 Нижневартовского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Неуплата административного штрафа в указанный срок влечет привлечение к административной от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ветственности по ч. 1 ст. 20.25 Кодекса РФ об административных правонарушениях.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2"/>
          <w:sz w:val="27"/>
          <w:szCs w:val="27"/>
        </w:rPr>
        <w:t xml:space="preserve">Постановление может быть обжаловано в течение 10 дней в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>Нижневартовский городской суд, через мирового судью, вынесшего постановление.</w:t>
      </w:r>
    </w:p>
    <w:p w:rsidR="00AC5EEC" w:rsidRPr="006B5BC4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AC5EEC" w:rsidRPr="006B5BC4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…</w:t>
      </w:r>
    </w:p>
    <w:p w:rsidR="00AC5EEC" w:rsidRPr="006B5BC4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</w:t>
      </w:r>
    </w:p>
    <w:p w:rsidR="00AC5EEC" w:rsidRPr="006B5BC4" w:rsidP="00AC5EEC">
      <w:pPr>
        <w:spacing w:after="0" w:line="240" w:lineRule="auto"/>
        <w:jc w:val="both"/>
        <w:rPr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Судебного участка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1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  <w:t>О.В.Вдовина</w:t>
      </w: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P="00AC5EEC"/>
    <w:p w:rsidR="00C0281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C"/>
    <w:rsid w:val="000D7538"/>
    <w:rsid w:val="00164575"/>
    <w:rsid w:val="00254376"/>
    <w:rsid w:val="00266DB8"/>
    <w:rsid w:val="00384A15"/>
    <w:rsid w:val="003D06FD"/>
    <w:rsid w:val="003E6D4A"/>
    <w:rsid w:val="004322D9"/>
    <w:rsid w:val="004F35B6"/>
    <w:rsid w:val="0054519F"/>
    <w:rsid w:val="005F18A5"/>
    <w:rsid w:val="006B0BAB"/>
    <w:rsid w:val="006B5BC4"/>
    <w:rsid w:val="007957CA"/>
    <w:rsid w:val="007C2AE1"/>
    <w:rsid w:val="00844E00"/>
    <w:rsid w:val="008E1E52"/>
    <w:rsid w:val="009365C6"/>
    <w:rsid w:val="00A344A9"/>
    <w:rsid w:val="00A92CB7"/>
    <w:rsid w:val="00AC5EEC"/>
    <w:rsid w:val="00C02813"/>
    <w:rsid w:val="00D26E73"/>
    <w:rsid w:val="00D97C8E"/>
    <w:rsid w:val="00E2129B"/>
    <w:rsid w:val="00ED1C47"/>
    <w:rsid w:val="00ED58F5"/>
    <w:rsid w:val="00ED5C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29B5EA-3A49-48B2-9E3B-4F01F2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3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3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